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9B" w:rsidRPr="00A01550" w:rsidRDefault="00384C9B">
      <w:pPr>
        <w:rPr>
          <w:rFonts w:ascii="Times New Roman" w:eastAsia="Times New Roman" w:hAnsi="Times New Roman" w:cs="Times New Roman"/>
          <w:highlight w:val="white"/>
          <w:lang w:bidi="ar-SA"/>
        </w:rPr>
      </w:pPr>
    </w:p>
    <w:p w:rsidR="00384C9B" w:rsidRPr="00A01550" w:rsidRDefault="00384C9B">
      <w:pPr>
        <w:rPr>
          <w:rFonts w:ascii="Times New Roman" w:eastAsia="Times New Roman" w:hAnsi="Times New Roman" w:cs="Times New Roman"/>
          <w:highlight w:val="white"/>
          <w:lang w:bidi="ar-SA"/>
        </w:rPr>
      </w:pP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 xml:space="preserve">Чешская неправительственная некоммерческая организация </w:t>
      </w:r>
      <w:r w:rsidRPr="00A01550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  <w:lang w:bidi="ar-SA"/>
        </w:rPr>
        <w:t>NESEHNUTI</w:t>
      </w: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 xml:space="preserve"> приглашает принять участие в трехдневном тренинге </w:t>
      </w:r>
      <w:r w:rsidRPr="00A01550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  <w:lang w:bidi="ar-SA"/>
        </w:rPr>
        <w:t>«Маркетинг инициатив»</w:t>
      </w: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 xml:space="preserve">, который пройдет </w:t>
      </w:r>
      <w:r w:rsidRPr="00A01550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  <w:lang w:bidi="ar-SA"/>
        </w:rPr>
        <w:t>с 2</w:t>
      </w:r>
      <w:r w:rsidR="00201A18" w:rsidRPr="00A01550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  <w:lang w:bidi="ar-SA"/>
        </w:rPr>
        <w:t>0</w:t>
      </w:r>
      <w:r w:rsidRPr="00A01550">
        <w:rPr>
          <w:rFonts w:ascii="Times New Roman" w:eastAsia="Times New Roman" w:hAnsi="Times New Roman" w:cs="Times New Roman"/>
          <w:b/>
          <w:bCs/>
          <w:sz w:val="23"/>
          <w:szCs w:val="23"/>
          <w:highlight w:val="white"/>
          <w:lang w:bidi="ar-SA"/>
        </w:rPr>
        <w:t xml:space="preserve"> по 23 июля 2017 г. в Абхазии</w:t>
      </w: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 xml:space="preserve">. </w:t>
      </w:r>
    </w:p>
    <w:p w:rsidR="00A01550" w:rsidRDefault="00A01550">
      <w:pPr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</w:pPr>
    </w:p>
    <w:p w:rsidR="00BE35C0" w:rsidRPr="005D4033" w:rsidRDefault="005D4033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D4033">
        <w:rPr>
          <w:rFonts w:ascii="Times New Roman" w:hAnsi="Times New Roman" w:cs="Times New Roman"/>
          <w:sz w:val="23"/>
          <w:szCs w:val="23"/>
        </w:rPr>
        <w:t xml:space="preserve">Цель тренинга - </w:t>
      </w:r>
      <w:r w:rsidR="00FB0DE5">
        <w:t>развитие навыков планирования общественно-важных инициатив, успешные примеры участия общественности и обмен практиками проведения общественных кампаний, развитие общественных организаций и гражданских инициатив.</w:t>
      </w:r>
    </w:p>
    <w:p w:rsidR="00BE35C0" w:rsidRPr="00A01550" w:rsidRDefault="00BE35C0">
      <w:pPr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</w:pPr>
    </w:p>
    <w:p w:rsidR="00A01550" w:rsidRPr="00A01550" w:rsidRDefault="00A01550" w:rsidP="00A01550">
      <w:pPr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b/>
          <w:sz w:val="28"/>
          <w:szCs w:val="28"/>
        </w:rPr>
        <w:t>Программа тренинга «Маркетинг инициатив»</w:t>
      </w:r>
      <w:r w:rsidRPr="00A01550">
        <w:rPr>
          <w:rFonts w:ascii="Times New Roman" w:hAnsi="Times New Roman" w:cs="Times New Roman"/>
          <w:sz w:val="28"/>
          <w:szCs w:val="28"/>
        </w:rPr>
        <w:t>, 20-23 июля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</w:p>
    <w:p w:rsidR="00A01550" w:rsidRPr="00A01550" w:rsidRDefault="00A01550" w:rsidP="00A01550">
      <w:pPr>
        <w:rPr>
          <w:rFonts w:ascii="Times New Roman" w:hAnsi="Times New Roman" w:cs="Times New Roman"/>
          <w:b/>
          <w:sz w:val="23"/>
          <w:szCs w:val="23"/>
        </w:rPr>
      </w:pPr>
      <w:r w:rsidRPr="00A01550">
        <w:rPr>
          <w:rFonts w:ascii="Times New Roman" w:hAnsi="Times New Roman" w:cs="Times New Roman"/>
          <w:b/>
          <w:sz w:val="23"/>
          <w:szCs w:val="23"/>
        </w:rPr>
        <w:t>20 июля, четверг, от 18.00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Приветствие и знакомство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</w:p>
    <w:p w:rsidR="00A01550" w:rsidRPr="00A01550" w:rsidRDefault="00A01550" w:rsidP="00A01550">
      <w:pPr>
        <w:rPr>
          <w:rFonts w:ascii="Times New Roman" w:hAnsi="Times New Roman" w:cs="Times New Roman"/>
          <w:b/>
          <w:sz w:val="23"/>
          <w:szCs w:val="23"/>
        </w:rPr>
      </w:pPr>
      <w:r w:rsidRPr="00A01550">
        <w:rPr>
          <w:rFonts w:ascii="Times New Roman" w:hAnsi="Times New Roman" w:cs="Times New Roman"/>
          <w:b/>
          <w:sz w:val="23"/>
          <w:szCs w:val="23"/>
        </w:rPr>
        <w:t>21 июля, пятница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Исследования и первые шаги к успешной кампании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Как сделать кампанию креативной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Инструменты коммуникации с общественностью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</w:p>
    <w:p w:rsidR="00A01550" w:rsidRPr="00A01550" w:rsidRDefault="00A01550" w:rsidP="00A01550">
      <w:pPr>
        <w:rPr>
          <w:rFonts w:ascii="Times New Roman" w:hAnsi="Times New Roman" w:cs="Times New Roman"/>
          <w:b/>
          <w:sz w:val="23"/>
          <w:szCs w:val="23"/>
        </w:rPr>
      </w:pPr>
      <w:r w:rsidRPr="00A01550">
        <w:rPr>
          <w:rFonts w:ascii="Times New Roman" w:hAnsi="Times New Roman" w:cs="Times New Roman"/>
          <w:b/>
          <w:sz w:val="23"/>
          <w:szCs w:val="23"/>
        </w:rPr>
        <w:t>22 июля, суббота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Как вовлечь общественность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 xml:space="preserve">Карта ключевых игроков 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</w:p>
    <w:p w:rsidR="00A01550" w:rsidRPr="00A01550" w:rsidRDefault="00A01550" w:rsidP="00A01550">
      <w:pPr>
        <w:rPr>
          <w:rFonts w:ascii="Times New Roman" w:hAnsi="Times New Roman" w:cs="Times New Roman"/>
          <w:b/>
          <w:sz w:val="23"/>
          <w:szCs w:val="23"/>
        </w:rPr>
      </w:pPr>
      <w:r w:rsidRPr="00A01550">
        <w:rPr>
          <w:rFonts w:ascii="Times New Roman" w:hAnsi="Times New Roman" w:cs="Times New Roman"/>
          <w:b/>
          <w:sz w:val="23"/>
          <w:szCs w:val="23"/>
        </w:rPr>
        <w:t>23 июля, воскресение до 13.30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Проектный менеджмент</w:t>
      </w:r>
    </w:p>
    <w:p w:rsidR="00A01550" w:rsidRP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 xml:space="preserve">обратная связь/планирование </w:t>
      </w:r>
    </w:p>
    <w:p w:rsidR="00A01550" w:rsidRDefault="00A01550" w:rsidP="00A01550">
      <w:pPr>
        <w:rPr>
          <w:rFonts w:ascii="Times New Roman" w:hAnsi="Times New Roman" w:cs="Times New Roman"/>
          <w:sz w:val="23"/>
          <w:szCs w:val="23"/>
        </w:rPr>
      </w:pPr>
    </w:p>
    <w:p w:rsidR="00BB3B6E" w:rsidRDefault="007B54A3" w:rsidP="007B54A3">
      <w:pPr>
        <w:rPr>
          <w:rFonts w:ascii="Times New Roman" w:hAnsi="Times New Roman" w:cs="Times New Roman"/>
          <w:b/>
          <w:sz w:val="23"/>
          <w:szCs w:val="23"/>
        </w:rPr>
      </w:pPr>
      <w:r w:rsidRPr="007B54A3">
        <w:rPr>
          <w:rFonts w:ascii="Times New Roman" w:hAnsi="Times New Roman" w:cs="Times New Roman"/>
          <w:b/>
          <w:sz w:val="23"/>
          <w:szCs w:val="23"/>
        </w:rPr>
        <w:t>Лекторы</w:t>
      </w:r>
    </w:p>
    <w:p w:rsidR="00BB3B6E" w:rsidRPr="00BB3B6E" w:rsidRDefault="00BB3B6E" w:rsidP="007B54A3">
      <w:pPr>
        <w:rPr>
          <w:sz w:val="22"/>
          <w:szCs w:val="22"/>
        </w:rPr>
      </w:pPr>
      <w:r w:rsidRPr="00BB3B6E">
        <w:rPr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5408" behindDoc="0" locked="0" layoutInCell="1" allowOverlap="1" wp14:anchorId="45C1E681" wp14:editId="3AB4CC37">
            <wp:simplePos x="0" y="0"/>
            <wp:positionH relativeFrom="column">
              <wp:posOffset>0</wp:posOffset>
            </wp:positionH>
            <wp:positionV relativeFrom="paragraph">
              <wp:posOffset>229507</wp:posOffset>
            </wp:positionV>
            <wp:extent cx="1494000" cy="1080000"/>
            <wp:effectExtent l="0" t="0" r="0" b="6350"/>
            <wp:wrapSquare wrapText="bothSides"/>
            <wp:docPr id="18" name="Picture 18" descr="http://files.barcamp-kutaisi.org/200000142-ddfc2def60/450/14079573_10208534165485591_6672334529820900064_n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barcamp-kutaisi.org/200000142-ddfc2def60/450/14079573_10208534165485591_6672334529820900064_n%20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Мария Середа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 (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Maria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Sereda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) родилась в 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Hязани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, небольшом городе в России. Она была волонтером и сотрудником нескольких правозащитных организаций, включая Общество «Мемориал» и "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Amnesty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International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". Её работа всегда была связана со стратегией коммуникаций и креативными кампаниями. Сейчас Мария живёт в Праге и руководит Программой развития потенциала гражданского общества в Пражском гражданском центре. Она также проводит тренинги в области общественных кампаний, стратегических коммуникаций и творческого мышления для гражданских активистов. </w:t>
      </w:r>
    </w:p>
    <w:p w:rsidR="00BB3B6E" w:rsidRDefault="00BB3B6E" w:rsidP="007B54A3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:rsidR="007B54A3" w:rsidRPr="00BB3B6E" w:rsidRDefault="00BB3B6E" w:rsidP="007B54A3">
      <w:pPr>
        <w:spacing w:beforeAutospacing="1" w:afterAutospacing="1"/>
        <w:rPr>
          <w:sz w:val="22"/>
          <w:szCs w:val="22"/>
        </w:rPr>
      </w:pPr>
      <w:r w:rsidRPr="00BB3B6E">
        <w:rPr>
          <w:noProof/>
          <w:sz w:val="22"/>
          <w:szCs w:val="22"/>
          <w:lang w:val="cs-CZ" w:eastAsia="cs-CZ" w:bidi="ar-SA"/>
        </w:rPr>
        <w:drawing>
          <wp:anchor distT="0" distB="0" distL="0" distR="0" simplePos="0" relativeHeight="251663360" behindDoc="0" locked="0" layoutInCell="1" allowOverlap="1" wp14:anchorId="67ADCA32" wp14:editId="1132C698">
            <wp:simplePos x="0" y="0"/>
            <wp:positionH relativeFrom="margin">
              <wp:align>right</wp:align>
            </wp:positionH>
            <wp:positionV relativeFrom="paragraph">
              <wp:posOffset>22679</wp:posOffset>
            </wp:positionV>
            <wp:extent cx="1087200" cy="1080000"/>
            <wp:effectExtent l="0" t="0" r="0" b="6350"/>
            <wp:wrapSquare wrapText="largest"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Марчкова</w:t>
      </w:r>
      <w:proofErr w:type="spellEnd"/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Алена </w:t>
      </w:r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(</w:t>
      </w:r>
      <w:proofErr w:type="spellStart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Aliona</w:t>
      </w:r>
      <w:proofErr w:type="spellEnd"/>
      <w:r w:rsidRPr="00BB3B6E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  <w:proofErr w:type="spellStart"/>
      <w:r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Marchkova</w:t>
      </w:r>
      <w:proofErr w:type="spellEnd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) – экс-председатель Информационно-правового центра «Априори» </w:t>
      </w:r>
      <w:proofErr w:type="spellStart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г.Тирасполь</w:t>
      </w:r>
      <w:proofErr w:type="spellEnd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(Приднестровье). Была учредителем и руководителем организации более 8 лет. Долгое время занималась коммуникацией с различными общественными группами, продвижением прав неправительственных организаций, работой по укреплению потенциала приднестровских НПО. Является автором и редактором электронного журнала для приднестровских организаций «</w:t>
      </w:r>
      <w:proofErr w:type="spellStart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Инфопост</w:t>
      </w:r>
      <w:proofErr w:type="spellEnd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». Имеет большой опыт в области разработки и проведения акций и мероприятий, направленных на работу с общественностью. Была инициатором и одним из организаторов первого в Приднестровье фестиваля документальных фильмов о правах человека «Чеснок». Информационно-правовой центр «Априори» является одной из </w:t>
      </w:r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lastRenderedPageBreak/>
        <w:t xml:space="preserve">немногих организаций в Приднестровье, которая защищает гражданские права человека. На протяжении пяти лет работает большая публичная программа «Гражданский клуб №19», где через различные нестандартные методы (дискуссии, выставки, фестивали, мастер-классы, дебаты, концерты) ведется информирование и гражданское образование жителей </w:t>
      </w:r>
      <w:proofErr w:type="spellStart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г.Тирасполь</w:t>
      </w:r>
      <w:proofErr w:type="spellEnd"/>
      <w:r w:rsidR="007B54A3" w:rsidRPr="00BB3B6E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. Проводятся кампании по продвижению равенства, свободы слова, свободы убеждений, прав человека в целом. </w:t>
      </w:r>
    </w:p>
    <w:p w:rsidR="007B54A3" w:rsidRPr="00BB3B6E" w:rsidRDefault="00BB3B6E" w:rsidP="007B54A3">
      <w:pPr>
        <w:spacing w:beforeAutospacing="1" w:afterAutospacing="1"/>
        <w:rPr>
          <w:sz w:val="22"/>
          <w:szCs w:val="22"/>
        </w:rPr>
      </w:pPr>
      <w:r w:rsidRPr="00BB3B6E">
        <w:rPr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7456" behindDoc="0" locked="0" layoutInCell="1" allowOverlap="1" wp14:anchorId="52326516" wp14:editId="725CEF08">
            <wp:simplePos x="0" y="0"/>
            <wp:positionH relativeFrom="margin">
              <wp:posOffset>0</wp:posOffset>
            </wp:positionH>
            <wp:positionV relativeFrom="paragraph">
              <wp:posOffset>49802</wp:posOffset>
            </wp:positionV>
            <wp:extent cx="1080000" cy="1080000"/>
            <wp:effectExtent l="0" t="0" r="6350" b="6350"/>
            <wp:wrapSquare wrapText="bothSides"/>
            <wp:docPr id="6" name="Picture 6" descr="http://files.barcamp-kutaisi.org/200000048-db4d0dc44e/450/MilanStefanec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barcamp-kutaisi.org/200000048-db4d0dc44e/450/MilanStefanec-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Милан </w:t>
      </w:r>
      <w:proofErr w:type="spellStart"/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Штэфанэц</w:t>
      </w:r>
      <w:proofErr w:type="spellEnd"/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(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Milan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Stefanec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) работает в различных НПО с начала девяностых годов. Работал региональным координатором международной организации «Друзья Земли». Принимал участие в организации международного фестиваля документальных фильмов о правах человека «Один мир». Был участником наблюдательной миссии ОБСЕ на президентских выборах в Азербайджане и наблюдательной миссии Института демократии в Восточной Европе на референдуме в Беларуси. Выступал в качестве эксперта-консультанта и лектора на тренингах местных НПО в Молдове, Украине, 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Египете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, Ливии и на Южном Кавказе. Работает в NESEHNUTI, где на данный момент работает в программе «Путь инициативы».</w:t>
      </w:r>
    </w:p>
    <w:p w:rsidR="007B54A3" w:rsidRPr="007B54A3" w:rsidRDefault="00BB3B6E" w:rsidP="007B54A3">
      <w:pPr>
        <w:spacing w:beforeAutospacing="1" w:afterAutospacing="1"/>
        <w:rPr>
          <w:sz w:val="23"/>
          <w:szCs w:val="23"/>
        </w:rPr>
      </w:pPr>
      <w:r w:rsidRPr="00BB3B6E">
        <w:rPr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9504" behindDoc="0" locked="0" layoutInCell="1" allowOverlap="1" wp14:anchorId="50AEE733" wp14:editId="60E86B8A">
            <wp:simplePos x="0" y="0"/>
            <wp:positionH relativeFrom="margin">
              <wp:align>right</wp:align>
            </wp:positionH>
            <wp:positionV relativeFrom="paragraph">
              <wp:posOffset>65768</wp:posOffset>
            </wp:positionV>
            <wp:extent cx="1533600" cy="1080000"/>
            <wp:effectExtent l="0" t="0" r="0" b="6350"/>
            <wp:wrapSquare wrapText="bothSides"/>
            <wp:docPr id="9" name="Picture 9" descr="http://files.barcamp-kutaisi.org/200000125-f193bf28ca/450/j_nemec_cb_o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barcamp-kutaisi.org/200000125-f193bf28ca/450/j_nemec_cb_or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Яромир</w:t>
      </w:r>
      <w:proofErr w:type="spellEnd"/>
      <w:r w:rsidR="007B54A3" w:rsidRPr="00BB3B6E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Немец 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(Jaromir Nemec). Изучал социологию в Университете им. Т. Г. 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Масарика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в Брно, в некоммерческом секторе работает с середины 90-х. Он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 xml:space="preserve"> 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проработал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 xml:space="preserve"> 13 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лет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 xml:space="preserve"> 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в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 xml:space="preserve"> 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движении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 xml:space="preserve"> «</w:t>
      </w:r>
      <w:proofErr w:type="spellStart"/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>Hnutí</w:t>
      </w:r>
      <w:proofErr w:type="spellEnd"/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 xml:space="preserve"> DUHA» (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Радуга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val="en-GB" w:eastAsia="cs-CZ"/>
        </w:rPr>
        <w:t xml:space="preserve">) - «Friends of the Earth Czech Republic». </w:t>
      </w:r>
      <w:r w:rsidR="007B54A3" w:rsidRPr="00BB3B6E">
        <w:rPr>
          <w:rFonts w:ascii="Times New Roman" w:eastAsia="Times New Roman" w:hAnsi="Times New Roman" w:cs="Times New Roman"/>
          <w:sz w:val="22"/>
          <w:szCs w:val="22"/>
          <w:lang w:eastAsia="cs-CZ"/>
        </w:rPr>
        <w:t>Имеет многолетний опыт управления большой некоммерческой организацией. В данный момент работает в качестве независимого эксперта, руководил созданием стратегических планов и планов гражданских кампаний для многих чешских и зарубежных некоммерческих негосударственных организаций (например, в Приднестровье, Азербайджане, Грузии и Украине). Среди его интересов - методы продуктивности и организации труда, тайм-менеджмент. С 2015 г. - внештатный сотрудник NESEHNUTI, обеспечивает общее координирование программы «Путь инициативы» и активно участвует в проектах на Южном Кавказе и в Украине.</w:t>
      </w:r>
    </w:p>
    <w:p w:rsidR="007B54A3" w:rsidRPr="007B54A3" w:rsidRDefault="007B54A3" w:rsidP="00A01550">
      <w:pPr>
        <w:rPr>
          <w:rFonts w:ascii="Times New Roman" w:hAnsi="Times New Roman" w:cs="Times New Roman"/>
          <w:sz w:val="23"/>
          <w:szCs w:val="23"/>
        </w:rPr>
      </w:pPr>
    </w:p>
    <w:p w:rsidR="00BE35C0" w:rsidRPr="006147E8" w:rsidRDefault="005D01D2">
      <w:pPr>
        <w:rPr>
          <w:rFonts w:ascii="Times New Roman" w:hAnsi="Times New Roman" w:cs="Times New Roman"/>
          <w:b/>
          <w:sz w:val="23"/>
          <w:szCs w:val="23"/>
        </w:rPr>
      </w:pPr>
      <w:r w:rsidRPr="006147E8">
        <w:rPr>
          <w:rFonts w:ascii="Times New Roman" w:eastAsia="Times New Roman" w:hAnsi="Times New Roman" w:cs="Times New Roman"/>
          <w:b/>
          <w:sz w:val="23"/>
          <w:szCs w:val="23"/>
          <w:highlight w:val="white"/>
          <w:lang w:bidi="ar-SA"/>
        </w:rPr>
        <w:t>Для участия в тренинге вам необходимо ответить на нижеследующие вопросы: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1. Имя, фамилия: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2. Дата рождения: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3. Населенный пункт, в котором вы проживаете: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4. Номер телефона, по которому с вами можно связаться: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5. E-</w:t>
      </w:r>
      <w:proofErr w:type="spellStart"/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mail</w:t>
      </w:r>
      <w:proofErr w:type="spellEnd"/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: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6. Являетесь ли вы сотрудником или добровольцем какой-либо общественной организации или инициативной группы (если да, то укажите, пожалуйста, какой именно):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7. Почему вы хотите принять участие в тренинге:</w:t>
      </w:r>
    </w:p>
    <w:p w:rsidR="00BE35C0" w:rsidRPr="00A01550" w:rsidRDefault="00BE35C0">
      <w:pPr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</w:pP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 xml:space="preserve">Количество мест для участия в тренинге ограничено. Отбор участников будет произведен на основании заполненной мини-анкеты, объясняющей интерес к участию в данном мероприятии. 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eastAsia="Times New Roman" w:hAnsi="Times New Roman" w:cs="Times New Roman"/>
          <w:sz w:val="23"/>
          <w:szCs w:val="23"/>
          <w:highlight w:val="white"/>
          <w:lang w:bidi="ar-SA"/>
        </w:rPr>
        <w:t>Участие в тренинге бесплатно. Организаторы тренинга обеспечивают питание и проживание участников.</w:t>
      </w:r>
    </w:p>
    <w:p w:rsidR="00BE35C0" w:rsidRPr="00A01550" w:rsidRDefault="00BE35C0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 xml:space="preserve">Ответы на вопросы просим прислать до </w:t>
      </w:r>
      <w:r w:rsidRPr="00A01550">
        <w:rPr>
          <w:rFonts w:ascii="Times New Roman" w:hAnsi="Times New Roman" w:cs="Times New Roman"/>
          <w:b/>
          <w:bCs/>
          <w:sz w:val="23"/>
          <w:szCs w:val="23"/>
        </w:rPr>
        <w:t>16 июля включительно</w:t>
      </w:r>
      <w:r w:rsidRPr="00A01550">
        <w:rPr>
          <w:rFonts w:ascii="Times New Roman" w:hAnsi="Times New Roman" w:cs="Times New Roman"/>
          <w:sz w:val="23"/>
          <w:szCs w:val="23"/>
        </w:rPr>
        <w:t xml:space="preserve"> на электронный адрес </w:t>
      </w:r>
      <w:hyperlink r:id="rId10">
        <w:r w:rsidRPr="00A01550">
          <w:rPr>
            <w:rStyle w:val="-"/>
            <w:rFonts w:ascii="Times New Roman" w:hAnsi="Times New Roman" w:cs="Times New Roman"/>
            <w:b/>
            <w:bCs/>
            <w:sz w:val="23"/>
            <w:szCs w:val="23"/>
            <w:u w:val="none"/>
          </w:rPr>
          <w:t>alena@nesehnuti.cz</w:t>
        </w:r>
      </w:hyperlink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Анкеты, присланные позже указанного срока, рассматриваться не будут.</w:t>
      </w:r>
    </w:p>
    <w:p w:rsidR="00BE35C0" w:rsidRPr="00A01550" w:rsidRDefault="005D01D2">
      <w:pPr>
        <w:rPr>
          <w:rFonts w:ascii="Times New Roman" w:hAnsi="Times New Roman" w:cs="Times New Roman"/>
          <w:sz w:val="23"/>
          <w:szCs w:val="23"/>
        </w:rPr>
      </w:pPr>
      <w:r w:rsidRPr="00A01550">
        <w:rPr>
          <w:rFonts w:ascii="Times New Roman" w:hAnsi="Times New Roman" w:cs="Times New Roman"/>
          <w:sz w:val="23"/>
          <w:szCs w:val="23"/>
        </w:rPr>
        <w:t>Результаты отбора и дальнейшая информация будут сообщены не позднее 18 июля.</w:t>
      </w:r>
    </w:p>
    <w:sectPr w:rsidR="00BE35C0" w:rsidRPr="00A01550">
      <w:headerReference w:type="default" r:id="rId11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B7" w:rsidRDefault="00C835B7" w:rsidP="00384C9B">
      <w:r>
        <w:separator/>
      </w:r>
    </w:p>
  </w:endnote>
  <w:endnote w:type="continuationSeparator" w:id="0">
    <w:p w:rsidR="00C835B7" w:rsidRDefault="00C835B7" w:rsidP="0038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B7" w:rsidRDefault="00C835B7" w:rsidP="00384C9B">
      <w:r>
        <w:separator/>
      </w:r>
    </w:p>
  </w:footnote>
  <w:footnote w:type="continuationSeparator" w:id="0">
    <w:p w:rsidR="00C835B7" w:rsidRDefault="00C835B7" w:rsidP="0038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9B" w:rsidRDefault="00384C9B" w:rsidP="00384C9B">
    <w:pPr>
      <w:pStyle w:val="Header"/>
    </w:pPr>
  </w:p>
  <w:p w:rsidR="00384C9B" w:rsidRDefault="00384C9B" w:rsidP="00384C9B">
    <w:pPr>
      <w:pStyle w:val="Header"/>
    </w:pPr>
  </w:p>
  <w:p w:rsidR="00384C9B" w:rsidRDefault="00384C9B" w:rsidP="00384C9B">
    <w:pPr>
      <w:pStyle w:val="Header"/>
    </w:pPr>
  </w:p>
  <w:p w:rsidR="00384C9B" w:rsidRDefault="00A01550" w:rsidP="00384C9B">
    <w:pPr>
      <w:pStyle w:val="Header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1971040</wp:posOffset>
          </wp:positionH>
          <wp:positionV relativeFrom="paragraph">
            <wp:posOffset>6350</wp:posOffset>
          </wp:positionV>
          <wp:extent cx="1699260" cy="541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4234543</wp:posOffset>
          </wp:positionH>
          <wp:positionV relativeFrom="paragraph">
            <wp:posOffset>8527</wp:posOffset>
          </wp:positionV>
          <wp:extent cx="2210435" cy="767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C9B">
      <w:rPr>
        <w:noProof/>
        <w:lang w:val="cs-CZ" w:eastAsia="cs-CZ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6895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C9B" w:rsidRDefault="00384C9B" w:rsidP="00384C9B">
    <w:pPr>
      <w:pStyle w:val="Header"/>
    </w:pPr>
  </w:p>
  <w:p w:rsidR="00384C9B" w:rsidRDefault="00384C9B" w:rsidP="00384C9B">
    <w:pPr>
      <w:pStyle w:val="Header"/>
    </w:pPr>
  </w:p>
  <w:p w:rsidR="00384C9B" w:rsidRPr="00F80EF4" w:rsidRDefault="00384C9B" w:rsidP="00384C9B">
    <w:pPr>
      <w:pStyle w:val="Header"/>
    </w:pPr>
  </w:p>
  <w:p w:rsidR="00384C9B" w:rsidRDefault="00384C9B">
    <w:pPr>
      <w:pStyle w:val="Header"/>
    </w:pPr>
  </w:p>
  <w:p w:rsidR="00384C9B" w:rsidRDefault="00384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0"/>
    <w:rsid w:val="00201A18"/>
    <w:rsid w:val="00384C9B"/>
    <w:rsid w:val="005D01D2"/>
    <w:rsid w:val="005D4033"/>
    <w:rsid w:val="006147E8"/>
    <w:rsid w:val="0072338F"/>
    <w:rsid w:val="007B54A3"/>
    <w:rsid w:val="00A01550"/>
    <w:rsid w:val="00B46FC1"/>
    <w:rsid w:val="00BB3B6E"/>
    <w:rsid w:val="00BE35C0"/>
    <w:rsid w:val="00C451DE"/>
    <w:rsid w:val="00C835B7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83357-620E-4B7B-A4A6-60ABFC29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84C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4C9B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384C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4C9B"/>
    <w:rPr>
      <w:rFonts w:cs="Mangal"/>
      <w:color w:val="00000A"/>
      <w:sz w:val="24"/>
      <w:szCs w:val="21"/>
    </w:rPr>
  </w:style>
  <w:style w:type="paragraph" w:styleId="NormalWeb">
    <w:name w:val="Normal (Web)"/>
    <w:basedOn w:val="Normal"/>
    <w:uiPriority w:val="99"/>
    <w:unhideWhenUsed/>
    <w:rsid w:val="007B54A3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cs-CZ" w:eastAsia="cs-CZ" w:bidi="ar-SA"/>
    </w:rPr>
  </w:style>
  <w:style w:type="character" w:styleId="Strong">
    <w:name w:val="Strong"/>
    <w:basedOn w:val="DefaultParagraphFont"/>
    <w:uiPriority w:val="22"/>
    <w:qFormat/>
    <w:rsid w:val="007B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lena@nesehnuti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Nemec</dc:creator>
  <dc:description/>
  <cp:lastModifiedBy>Jaromir Nemec</cp:lastModifiedBy>
  <cp:revision>10</cp:revision>
  <dcterms:created xsi:type="dcterms:W3CDTF">2017-07-12T07:55:00Z</dcterms:created>
  <dcterms:modified xsi:type="dcterms:W3CDTF">2017-07-13T06:01:00Z</dcterms:modified>
  <dc:language>ru-RU</dc:language>
</cp:coreProperties>
</file>